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100" w:rsidRPr="00320836" w:rsidRDefault="00616D4A" w:rsidP="00616D4A">
      <w:pPr>
        <w:pStyle w:val="Default"/>
        <w:rPr>
          <w:b/>
          <w:bCs/>
          <w:sz w:val="28"/>
          <w:szCs w:val="28"/>
        </w:rPr>
      </w:pPr>
      <w:r w:rsidRPr="00510EB4">
        <w:rPr>
          <w:b/>
          <w:bCs/>
          <w:sz w:val="36"/>
          <w:szCs w:val="36"/>
        </w:rPr>
        <w:t xml:space="preserve"> </w:t>
      </w:r>
      <w:r w:rsidR="00C2583C">
        <w:rPr>
          <w:b/>
          <w:bCs/>
          <w:sz w:val="36"/>
          <w:szCs w:val="36"/>
        </w:rPr>
        <w:t xml:space="preserve">          </w:t>
      </w:r>
      <w:r w:rsidR="00AB1100">
        <w:rPr>
          <w:b/>
          <w:bCs/>
          <w:sz w:val="36"/>
          <w:szCs w:val="36"/>
        </w:rPr>
        <w:t xml:space="preserve">                     </w:t>
      </w:r>
      <w:r w:rsidRPr="00320836">
        <w:rPr>
          <w:b/>
          <w:bCs/>
          <w:sz w:val="28"/>
          <w:szCs w:val="28"/>
        </w:rPr>
        <w:t xml:space="preserve">ЕДИНЫЕ </w:t>
      </w:r>
    </w:p>
    <w:p w:rsidR="00320836" w:rsidRDefault="00616D4A" w:rsidP="00320836">
      <w:pPr>
        <w:pStyle w:val="Default"/>
        <w:rPr>
          <w:sz w:val="28"/>
          <w:szCs w:val="28"/>
        </w:rPr>
      </w:pPr>
      <w:r w:rsidRPr="00320836">
        <w:rPr>
          <w:b/>
          <w:bCs/>
          <w:sz w:val="28"/>
          <w:szCs w:val="28"/>
        </w:rPr>
        <w:t xml:space="preserve">ТРЕБОВАНИЯ К ОРГАНИЗАЦИИ УЧЕБНОГО ПРОЦЕССА </w:t>
      </w:r>
      <w:r w:rsidR="00C2583C" w:rsidRPr="00320836">
        <w:rPr>
          <w:sz w:val="28"/>
          <w:szCs w:val="28"/>
        </w:rPr>
        <w:tab/>
      </w:r>
      <w:bookmarkStart w:id="0" w:name="_GoBack"/>
      <w:bookmarkEnd w:id="0"/>
      <w:r w:rsidRPr="00320836">
        <w:rPr>
          <w:sz w:val="28"/>
          <w:szCs w:val="28"/>
        </w:rPr>
        <w:t xml:space="preserve">                                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Общие требования к организации учебного процесса </w:t>
      </w: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Преподаватели обязаны: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проводить обучение студентов в соответствии с требованиями Федеральных государственных образовательных стандартов;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обеспечивать высокую эффективность педагогического процесса в целях всестороннего и гармоничного развития личности студента;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использовать наиболее эффективные формы, методы и средства обучения, новые педагогические технологии;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формировать у студентов профессиональные умения и навыки, готовить их к применению полученных знаний в практической деятельности;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организовать и контролировать их самостоятельную работу;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участвовать в разработке образовательных программ, нести ответственность за реализацию их не в полном объеме в соответствии с учебным планом и графиком учебного процесса, за качество подготовки выпускников;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соблюдать права и свободы студентов;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поддерживать учебную дисциплину, контролировать режим посещения занятий;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обеспечивать выполнение учебных планов и программ, соблюдение требований безопасности труда (противопожарной безопасности) в учебном процессе;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проводить вспомогательную работу;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изучать личные качества студентов, осуществлять связь с родителями;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повышать свою профессиональную квалификацию.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Преподаватель должен знать: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lastRenderedPageBreak/>
        <w:t xml:space="preserve">– </w:t>
      </w:r>
      <w:r>
        <w:rPr>
          <w:sz w:val="28"/>
          <w:szCs w:val="28"/>
        </w:rPr>
        <w:t xml:space="preserve">Конституцию Российской Федерации;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Законы Российской Федерации, решения Правительства Российской Федерации и органов управления образованием по вопросам образования;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Конвенцию о правах ребенка;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содержание и принципы организации обучения по преподаваемой дисциплине;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основные технологические процессы и приемы работы по профилю специальности;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основы экономики, организации производства и управления; </w:t>
      </w: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педагогику, физиологию, психологию и методику профессионального обучения;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современные формы и методы обучения и воспитания студентов;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основы трудового законодательства;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правила и нормы охраны труда, техники безопасности и противопожарной защиты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на каждый учебный год иметь рабочую программу дисциплины (профессионального модуля), КТП, планы уроков, методические указания по выполнению лабораторно-практических работ, фонды оценочных материалов и др. документы , изложенные в локальных актах по методической работе.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В общении соблюдать дидактические принципы: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научность обучения – отбор, раскрытие и объяснение изучаемых явлений, событий и фактов;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воспитание в процессе обучения – привить студентам не только определенную систему знаний, умений и навыков, но и способствовать формированию диалектического мировоззрения, воспитывать дисциплинированность, аккуратность и др. качества, необходимые квалифицированному специалисту;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наглядность обучения;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lastRenderedPageBreak/>
        <w:t xml:space="preserve">– </w:t>
      </w:r>
      <w:r>
        <w:rPr>
          <w:sz w:val="28"/>
          <w:szCs w:val="28"/>
        </w:rPr>
        <w:t xml:space="preserve">занимательность и активность в обучении – обеспечивать целенаправленное активное восприятие изучаемых явлений, их осмысление, творческую переработку и применение;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прочность усвоения знаний;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системность и последовательность в обучении;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доступность обучения;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индивидуальность в обучении.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Урок – весьма сложная форма организации учебного процесса, которая требует от преподавателя творческого подхода при планировании и большой напряженности в процессе проведения урока: четкая дозировка времени на каждую структурную часть урока вызывает необходимость постоянного контроля за темпом работы студентов и за собственной педагогической деятельностью. </w:t>
      </w: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Многоплановость и многогранность урока: </w:t>
      </w: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Дидактические требования: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реализация на уроке основных принципов дидактики: научности, доступности, систематичности и последовательности, сознательности и активности, единства обучения и воспитания, связи теории с практикой, наглядность, прочности знаний и умений индивидуального подхода к студентам и др.; </w:t>
      </w: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четкое определение целей урока в целом и места конкретного урока в общей системе учебных занятий;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определение оптимального содержания урока в соответствии с требованиями программы по дисциплине и целями урока;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высокое педагогическое мастерство преподавателя, творческое применение различных методов и приемов обучения, умелое владение современной дидактической техникой;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обеспечение высокой познавательной активности студентов на уроке, оптимальное сочетание изложения преподавателем материала с самостоятельным поиском студентами решений проблемных задач и выполнения заданий творческого характера;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взаимосвязь фронтальной, групповой и индивидуальной работы на уроке;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дифференцированный подход к студентам в соответствии с их уровнем и готовностью к усвоению учебного материала, широкое использование дидактического материала разной степени сложности;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рациональное чередование различных видов деятельности студентов на уроке;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преемственность в обучении (связь данного урока с предыдущими занятиями на основе осуществления внутри – и межпредметных связей с целью формирования системы знаний и умений, научного мировоззрения);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применение рациональных методов контроля, объективность и мотивированность оценки знаний и умений студентов.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Воспитательные требования: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постановка воспитательных задач урока, обеспечение идейно-нравственной направленности;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реализация воспитательных возможностей, заложенных в содержании и методах обучения;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воздействие на мотивационную сферу личности, стимулирование и формирование положительного отношения к учению, развитие самостоятельности и творческих способностей студентов;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высокая требовательность преподавателя, сочетающаяся с уважением к личности студентов, соблюдение педагогического такта.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Психологические требования: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направленность урока на развитие познавательных психических процессов: внимания, представлений, памяти, мышления, воображения и др.;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учет психологических особенностей и психического состояния студентов на уроке;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pageBreakBefore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собранность преподавателя, его умение распределить свое внимание между всеми студентами, самообладание и самоконтроль, доброжелательность и справедливость.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Организационные требования: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четкая структура урока, соответствующая его цели, содержанию, методам обучения;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рациональное использование времени урока для полезной обучающей работы.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Гигиенические требования: </w:t>
      </w:r>
    </w:p>
    <w:p w:rsidR="00320836" w:rsidRDefault="00320836" w:rsidP="00320836">
      <w:pPr>
        <w:pStyle w:val="Default"/>
        <w:rPr>
          <w:sz w:val="28"/>
          <w:szCs w:val="28"/>
        </w:rPr>
      </w:pPr>
    </w:p>
    <w:p w:rsidR="00320836" w:rsidRDefault="00320836" w:rsidP="00320836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предупреждение умственного и физического утомления (обеспечение чистого воздуха в аудитории, благоприятного для учебных занятий температурного режима, норм освещения, соответствие учебной мебели физическим данным обучающихся). </w:t>
      </w:r>
    </w:p>
    <w:p w:rsidR="00320836" w:rsidRDefault="00320836" w:rsidP="00320836"/>
    <w:p w:rsidR="00616D4A" w:rsidRPr="00320836" w:rsidRDefault="00616D4A" w:rsidP="00C2583C">
      <w:pPr>
        <w:tabs>
          <w:tab w:val="left" w:pos="975"/>
        </w:tabs>
        <w:rPr>
          <w:sz w:val="28"/>
          <w:szCs w:val="28"/>
        </w:rPr>
      </w:pPr>
      <w:r w:rsidRPr="00320836">
        <w:rPr>
          <w:sz w:val="28"/>
          <w:szCs w:val="28"/>
        </w:rPr>
        <w:t xml:space="preserve">        </w:t>
      </w:r>
    </w:p>
    <w:p w:rsidR="00616D4A" w:rsidRDefault="00320836" w:rsidP="00616D4A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>Об</w:t>
      </w:r>
      <w:r w:rsidR="00616D4A">
        <w:rPr>
          <w:sz w:val="28"/>
          <w:szCs w:val="28"/>
        </w:rPr>
        <w:t xml:space="preserve">щие требования к организации учебного процесса </w:t>
      </w: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Преподаватели обязаны: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проводить обучение студентов в соответствии с требованиями Федеральных государственных образовательных стандартов;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обеспечивать высокую эффективность педагогического процесса в целях всестороннего и гармоничного развития личности студента;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использовать наиболее эффективные формы, методы и средства обучения, новые педагогические технологии;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формировать у студентов профессиональные умения и навыки, готовить их к применению полученных знаний в практической деятельности;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организовать и контролировать их самостоятельную работу;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участвовать в разработке образовательных программ, нести ответственность за реализацию их не в полном объеме в соответствии с учебным планом и графиком учебного процесса, за качество подготовки выпускников;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соблюдать права и свободы студентов;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поддерживать учебную дисциплину, контролировать режим посещения занятий;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обеспечивать выполнение учебных планов и программ, соблюдение требований безопасности труда (противопожарной безопасности) в учебном процессе;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проводить вспомогательную работу;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изучать личные качества студентов, осуществлять связь с родителями;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повышать свою профессиональную квалификацию.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Преподаватель должен знать: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Конституцию Российской Федерации;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lastRenderedPageBreak/>
        <w:t xml:space="preserve">– </w:t>
      </w:r>
      <w:r>
        <w:rPr>
          <w:sz w:val="28"/>
          <w:szCs w:val="28"/>
        </w:rPr>
        <w:t xml:space="preserve">Законы Российской Федерации, решения Правительства Российской Федерации и органов управления образованием по вопросам образования;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Конвенцию о правах ребенка;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содержание и принципы организации обучения по преподаваемой дисциплине;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основные технологические процессы и приемы работы по профилю специальности;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основы экономики, организации производства и управления; </w:t>
      </w: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педагогику, физиологию, психологию и методику профессионального обучения;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современные формы и методы обучения и воспитания студентов;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основы трудового законодательства;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правила и нормы охраны труда, техники безопасности и противопожарной защиты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>на каждый учебный год иметь рабочую программу дисциплины (</w:t>
      </w:r>
      <w:r w:rsidR="00510EB4">
        <w:rPr>
          <w:sz w:val="28"/>
          <w:szCs w:val="28"/>
        </w:rPr>
        <w:t>профессионального модуля</w:t>
      </w:r>
      <w:r>
        <w:rPr>
          <w:sz w:val="28"/>
          <w:szCs w:val="28"/>
        </w:rPr>
        <w:t xml:space="preserve">), КТП, планы уроков, методические указания по выполнению лабораторно-практических работ, фонды оценочных материалов и др. документы , изложенные в локальных актах по методической работе.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В общении соблюдать дидактические принципы: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научность обучения – отбор, раскрытие и объяснение изучаемых явлений, событий и фактов;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воспитание в процессе обучения – привить студентам не только определенную систему знаний, умений и навыков, но и способствовать формированию диалектического мировоззрения, воспитывать дисциплинированность, аккуратность и др. качества, необходимые квалифицированному специалисту;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наглядность обучения;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lastRenderedPageBreak/>
        <w:t xml:space="preserve">– </w:t>
      </w:r>
      <w:r>
        <w:rPr>
          <w:sz w:val="28"/>
          <w:szCs w:val="28"/>
        </w:rPr>
        <w:t xml:space="preserve">занимательность и активность в обучении – обеспечивать целенаправленное активное восприятие изучаемых явлений, их осмысление, творческую переработку и применение;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прочность усвоения знаний;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системность и последовательность в обучении;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доступность обучения;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индивидуальность в обучении.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Урок – весьма сложная форма организации учебного процесса, которая требует от преподавателя творческого подхода при планировании и большой напряженности в процессе проведения урока: четкая дозировка времени на каждую структурную часть урока вызывает необходимость постоянного контроля за темпом работы студентов и за собственной педагогической деятельностью. </w:t>
      </w: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Многоплановость и многогранность урока: </w:t>
      </w: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Дидактические требования: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реализация на уроке основных принципов дидактики: научности, доступности, систематичности и последовательности, сознательности и активности, единства обучения и воспитания, связи теории с практикой, наглядность, прочности знаний и умений индивидуального подхода к студентам и др.; </w:t>
      </w: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четкое определение целей урока в целом и места конкретного урока в общей системе учебных занятий;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определение оптимального содержания урока в соответствии с требованиями программы по дисциплине и целями урока;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высокое педагогическое мастерство преподавателя, творческое применение различных методов и приемов обучения, умелое владение современной дидактической техникой;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обеспечение высокой познавательной активности студентов на уроке, оптимальное сочетание изложения преподавателем материала с самостоятельным поиском студентами решений проблемных задач и выполнения заданий творческого характера;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взаимосвязь фронтальной, групповой и индивидуальной работы на уроке;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дифференцированный подход к студентам в соответствии с их уровнем и готовностью к усвоению учебного материала, широкое использование дидактического материала разной степени сложности;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рациональное чередование различных видов деятельности студентов на уроке;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преемственность в обучении (связь данного урока с предыдущими занятиями на основе осуществления внутри – и межпредметных связей с целью формирования системы знаний и умений, научного мировоззрения);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применение рациональных методов контроля, объективность и мотивированность оценки знаний и умений студентов.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Воспитательные требования: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постановка воспитательных задач урока, обеспечение идейно-нравственной направленности;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реализация воспитательных возможностей, заложенных в содержании и методах обучения;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воздействие на мотивационную сферу личности, стимулирование и формирование положительного отношения к учению, развитие самостоятельности и творческих способностей студентов;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высокая требовательность преподавателя, сочетающаяся с уважением к личности студентов, соблюдение педагогического такта.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Психологические требования: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направленность урока на развитие познавательных психических процессов: внимания, представлений, памяти, мышления, воображения и др.;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учет психологических особенностей и психического состояния студентов на уроке;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pageBreakBefore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собранность преподавателя, его умение распределить свое внимание между всеми студентами, самообладание и самоконтроль, доброжелательность и справедливость.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Организационные требования: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четкая структура урока, соответствующая его цели, содержанию, методам обучения;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рациональное использование времени урока для полезной обучающей работы.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Гигиенические требования: </w:t>
      </w:r>
    </w:p>
    <w:p w:rsidR="00616D4A" w:rsidRDefault="00616D4A" w:rsidP="00616D4A">
      <w:pPr>
        <w:pStyle w:val="Default"/>
        <w:rPr>
          <w:sz w:val="28"/>
          <w:szCs w:val="28"/>
        </w:rPr>
      </w:pPr>
    </w:p>
    <w:p w:rsidR="00616D4A" w:rsidRDefault="00616D4A" w:rsidP="00616D4A">
      <w:pPr>
        <w:pStyle w:val="Default"/>
        <w:rPr>
          <w:sz w:val="28"/>
          <w:szCs w:val="28"/>
        </w:rPr>
      </w:pPr>
      <w:r>
        <w:rPr>
          <w:rFonts w:ascii="Corbel" w:hAnsi="Corbel" w:cs="Corbel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предупреждение умственного и физического утомления (обеспечение чистого воздуха в аудитории, благоприятного для учебных занятий температурного режима, норм освещения, соответствие учебной мебели физическим данным </w:t>
      </w:r>
      <w:r w:rsidR="00644255">
        <w:rPr>
          <w:sz w:val="28"/>
          <w:szCs w:val="28"/>
        </w:rPr>
        <w:t>обу</w:t>
      </w:r>
      <w:r>
        <w:rPr>
          <w:sz w:val="28"/>
          <w:szCs w:val="28"/>
        </w:rPr>
        <w:t>ча</w:t>
      </w:r>
      <w:r w:rsidR="00644255">
        <w:rPr>
          <w:sz w:val="28"/>
          <w:szCs w:val="28"/>
        </w:rPr>
        <w:t>ю</w:t>
      </w:r>
      <w:r>
        <w:rPr>
          <w:sz w:val="28"/>
          <w:szCs w:val="28"/>
        </w:rPr>
        <w:t xml:space="preserve">щихся). </w:t>
      </w:r>
    </w:p>
    <w:p w:rsidR="00EA7D05" w:rsidRDefault="00EA7D05"/>
    <w:sectPr w:rsidR="00EA7D05" w:rsidSect="00616D4A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EC6" w:rsidRDefault="00277EC6" w:rsidP="00C2583C">
      <w:pPr>
        <w:spacing w:after="0" w:line="240" w:lineRule="auto"/>
      </w:pPr>
      <w:r>
        <w:separator/>
      </w:r>
    </w:p>
  </w:endnote>
  <w:endnote w:type="continuationSeparator" w:id="1">
    <w:p w:rsidR="00277EC6" w:rsidRDefault="00277EC6" w:rsidP="00C25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EC6" w:rsidRDefault="00277EC6" w:rsidP="00C2583C">
      <w:pPr>
        <w:spacing w:after="0" w:line="240" w:lineRule="auto"/>
      </w:pPr>
      <w:r>
        <w:separator/>
      </w:r>
    </w:p>
  </w:footnote>
  <w:footnote w:type="continuationSeparator" w:id="1">
    <w:p w:rsidR="00277EC6" w:rsidRDefault="00277EC6" w:rsidP="00C258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6D4A"/>
    <w:rsid w:val="00277EC6"/>
    <w:rsid w:val="00320836"/>
    <w:rsid w:val="004D40CE"/>
    <w:rsid w:val="00510EB4"/>
    <w:rsid w:val="00616D4A"/>
    <w:rsid w:val="00644255"/>
    <w:rsid w:val="006746E8"/>
    <w:rsid w:val="008439B8"/>
    <w:rsid w:val="008C6BD9"/>
    <w:rsid w:val="00AB1100"/>
    <w:rsid w:val="00C2583C"/>
    <w:rsid w:val="00C65A92"/>
    <w:rsid w:val="00DE1AC4"/>
    <w:rsid w:val="00E0636E"/>
    <w:rsid w:val="00EA7D05"/>
    <w:rsid w:val="00EB1AA6"/>
    <w:rsid w:val="00FF7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16D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C25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583C"/>
  </w:style>
  <w:style w:type="paragraph" w:styleId="a5">
    <w:name w:val="footer"/>
    <w:basedOn w:val="a"/>
    <w:link w:val="a6"/>
    <w:uiPriority w:val="99"/>
    <w:semiHidden/>
    <w:unhideWhenUsed/>
    <w:rsid w:val="00C25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58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16D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1916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Дмитриевна</dc:creator>
  <cp:lastModifiedBy>Пользователь</cp:lastModifiedBy>
  <cp:revision>13</cp:revision>
  <dcterms:created xsi:type="dcterms:W3CDTF">2013-07-02T09:34:00Z</dcterms:created>
  <dcterms:modified xsi:type="dcterms:W3CDTF">2020-01-27T06:19:00Z</dcterms:modified>
</cp:coreProperties>
</file>